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bookmarkStart w:id="0" w:name="_GoBack"/>
      <w:bookmarkEnd w:id="0"/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2568BF">
        <w:t xml:space="preserve"> 12.</w:t>
      </w:r>
      <w:r w:rsidR="007E4CF5">
        <w:t xml:space="preserve"> </w:t>
      </w:r>
      <w:r w:rsidR="00297CAE">
        <w:t>02</w:t>
      </w:r>
      <w:r w:rsidR="00B3797F">
        <w:t>.</w:t>
      </w:r>
      <w:r w:rsidR="002568BF">
        <w:t xml:space="preserve"> 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2568BF">
        <w:t>24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реестре, 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871402" w:rsidRDefault="00871402" w:rsidP="00871402">
      <w:pPr>
        <w:ind w:firstLine="567"/>
        <w:jc w:val="both"/>
        <w:rPr>
          <w:sz w:val="26"/>
          <w:szCs w:val="26"/>
        </w:rPr>
      </w:pPr>
      <w:r w:rsidRPr="0087140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871402">
        <w:rPr>
          <w:sz w:val="26"/>
          <w:szCs w:val="26"/>
        </w:rPr>
        <w:t>Внести изм</w:t>
      </w:r>
      <w:r w:rsidR="00730BF6" w:rsidRPr="00871402">
        <w:rPr>
          <w:sz w:val="26"/>
          <w:szCs w:val="26"/>
        </w:rPr>
        <w:t>енения в постановление от 08.04.2019г. № 42</w:t>
      </w:r>
      <w:r w:rsidR="00C74EA3" w:rsidRPr="00871402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871402">
        <w:rPr>
          <w:sz w:val="26"/>
          <w:szCs w:val="26"/>
        </w:rPr>
        <w:t>естре»</w:t>
      </w:r>
      <w:r w:rsidRPr="00871402">
        <w:rPr>
          <w:sz w:val="26"/>
          <w:szCs w:val="26"/>
        </w:rPr>
        <w:t>:</w:t>
      </w:r>
    </w:p>
    <w:p w:rsidR="00871402" w:rsidRPr="00871402" w:rsidRDefault="00871402" w:rsidP="00871402">
      <w:pPr>
        <w:ind w:firstLine="567"/>
        <w:jc w:val="both"/>
        <w:rPr>
          <w:sz w:val="26"/>
          <w:szCs w:val="26"/>
        </w:rPr>
      </w:pPr>
    </w:p>
    <w:p w:rsidR="00C74EA3" w:rsidRDefault="00871402" w:rsidP="00871402">
      <w:pPr>
        <w:ind w:firstLine="567"/>
        <w:rPr>
          <w:bCs/>
          <w:sz w:val="26"/>
          <w:szCs w:val="26"/>
        </w:rPr>
      </w:pPr>
      <w:r w:rsidRPr="00871402">
        <w:rPr>
          <w:sz w:val="26"/>
          <w:szCs w:val="26"/>
        </w:rPr>
        <w:t>-</w:t>
      </w:r>
      <w:r w:rsidR="00730BF6" w:rsidRPr="00871402">
        <w:rPr>
          <w:sz w:val="26"/>
          <w:szCs w:val="26"/>
        </w:rPr>
        <w:t xml:space="preserve"> дополнив Приложение № 2</w:t>
      </w:r>
      <w:r w:rsidR="00C74EA3" w:rsidRPr="00871402">
        <w:rPr>
          <w:sz w:val="26"/>
          <w:szCs w:val="26"/>
        </w:rPr>
        <w:t xml:space="preserve"> «</w:t>
      </w:r>
      <w:r w:rsidR="00730BF6" w:rsidRPr="00871402">
        <w:rPr>
          <w:sz w:val="26"/>
          <w:szCs w:val="26"/>
        </w:rPr>
        <w:t>Перечень ранее присвоенных адресов объектов адресации, подлежащих исключению из ГАР</w:t>
      </w:r>
      <w:r w:rsidR="00C74EA3" w:rsidRPr="00871402">
        <w:rPr>
          <w:sz w:val="26"/>
          <w:szCs w:val="26"/>
        </w:rPr>
        <w:t>» адресными сведениями согласно Приложению</w:t>
      </w:r>
      <w:r w:rsidRPr="00871402">
        <w:rPr>
          <w:sz w:val="26"/>
          <w:szCs w:val="26"/>
        </w:rPr>
        <w:t xml:space="preserve"> № 1</w:t>
      </w:r>
      <w:r w:rsidR="00C74EA3" w:rsidRPr="00871402">
        <w:rPr>
          <w:sz w:val="26"/>
          <w:szCs w:val="26"/>
        </w:rPr>
        <w:t xml:space="preserve"> к настоящему постановле</w:t>
      </w:r>
      <w:r w:rsidR="00C50C8D">
        <w:rPr>
          <w:sz w:val="26"/>
          <w:szCs w:val="26"/>
        </w:rPr>
        <w:t>нию;</w:t>
      </w:r>
      <w:r w:rsidRPr="00871402">
        <w:rPr>
          <w:bCs/>
          <w:sz w:val="26"/>
          <w:szCs w:val="26"/>
        </w:rPr>
        <w:t xml:space="preserve"> </w:t>
      </w:r>
    </w:p>
    <w:p w:rsidR="00871402" w:rsidRDefault="00871402" w:rsidP="0087140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дополнив </w:t>
      </w:r>
      <w:r w:rsidR="00C50C8D">
        <w:rPr>
          <w:bCs/>
          <w:sz w:val="26"/>
          <w:szCs w:val="26"/>
        </w:rPr>
        <w:t>Приложение № 3 «Перечень ранее присвоенных адресов объектам адресации, подлежащих изменению в ГАР, адресными сведениями согласно Пр</w:t>
      </w:r>
      <w:r w:rsidR="00C50C8D">
        <w:rPr>
          <w:bCs/>
          <w:sz w:val="26"/>
          <w:szCs w:val="26"/>
        </w:rPr>
        <w:t>и</w:t>
      </w:r>
      <w:r w:rsidR="00C50C8D">
        <w:rPr>
          <w:bCs/>
          <w:sz w:val="26"/>
          <w:szCs w:val="26"/>
        </w:rPr>
        <w:t>ложению № 2 к настоящему постановлению;</w:t>
      </w:r>
    </w:p>
    <w:p w:rsidR="00C50C8D" w:rsidRDefault="00C50C8D" w:rsidP="0087140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4 «Перечень ранее присвоенных адресов объектов адресации, подлежащих размещению в ГАР, адресными сведениями согласно Пр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ложению № 3  к настоящему постановлению.</w:t>
      </w:r>
    </w:p>
    <w:p w:rsidR="00871402" w:rsidRPr="00871402" w:rsidRDefault="00871402" w:rsidP="0087140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r w:rsidR="00C50C8D">
        <w:rPr>
          <w:bCs/>
          <w:sz w:val="26"/>
          <w:szCs w:val="26"/>
          <w:lang w:val="en-US"/>
        </w:rPr>
        <w:t>tumaadm</w:t>
      </w:r>
      <w:r w:rsidR="00C50C8D" w:rsidRPr="00C50C8D">
        <w:rPr>
          <w:bCs/>
          <w:sz w:val="26"/>
          <w:szCs w:val="26"/>
        </w:rPr>
        <w:t>.</w:t>
      </w:r>
      <w:r w:rsidR="00C50C8D">
        <w:rPr>
          <w:bCs/>
          <w:sz w:val="26"/>
          <w:szCs w:val="26"/>
          <w:lang w:val="en-US"/>
        </w:rPr>
        <w:t>ru</w:t>
      </w:r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4. Контроль за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Приложение № 1</w:t>
      </w:r>
      <w:r w:rsidRPr="00FD1369">
        <w:rPr>
          <w:sz w:val="26"/>
          <w:szCs w:val="26"/>
        </w:rPr>
        <w:t xml:space="preserve">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 xml:space="preserve">к постановлению администрации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 xml:space="preserve">муниципального образования –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 xml:space="preserve">муниципального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>района Рязанской области</w:t>
      </w:r>
    </w:p>
    <w:p w:rsidR="00942972" w:rsidRDefault="002568BF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12.02.2021г. № 24</w:t>
      </w:r>
      <w:r w:rsidR="00942972">
        <w:rPr>
          <w:sz w:val="26"/>
          <w:szCs w:val="26"/>
        </w:rPr>
        <w:t xml:space="preserve">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</w:p>
    <w:p w:rsidR="00942972" w:rsidRPr="00FD1369" w:rsidRDefault="00942972" w:rsidP="00942972">
      <w:pPr>
        <w:jc w:val="center"/>
        <w:rPr>
          <w:color w:val="FF0000"/>
          <w:sz w:val="26"/>
          <w:szCs w:val="26"/>
        </w:rPr>
      </w:pPr>
    </w:p>
    <w:p w:rsidR="00942972" w:rsidRPr="00942972" w:rsidRDefault="00942972" w:rsidP="00942972">
      <w:pPr>
        <w:jc w:val="center"/>
        <w:rPr>
          <w:sz w:val="26"/>
          <w:szCs w:val="26"/>
        </w:rPr>
      </w:pPr>
      <w:r w:rsidRPr="00942972">
        <w:rPr>
          <w:sz w:val="26"/>
          <w:szCs w:val="26"/>
        </w:rPr>
        <w:t>Перечень</w:t>
      </w:r>
    </w:p>
    <w:p w:rsidR="00942972" w:rsidRPr="00942972" w:rsidRDefault="00942972" w:rsidP="00942972">
      <w:pPr>
        <w:jc w:val="center"/>
        <w:rPr>
          <w:sz w:val="26"/>
          <w:szCs w:val="26"/>
        </w:rPr>
      </w:pPr>
      <w:r w:rsidRPr="00942972">
        <w:rPr>
          <w:sz w:val="26"/>
          <w:szCs w:val="26"/>
        </w:rPr>
        <w:t>ранее присвоенных адресов объектов адресации, подлежащих исключению из ГАР</w:t>
      </w:r>
    </w:p>
    <w:p w:rsidR="00942972" w:rsidRPr="00FD1369" w:rsidRDefault="00942972" w:rsidP="00942972">
      <w:pPr>
        <w:jc w:val="center"/>
        <w:rPr>
          <w:color w:val="FF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"/>
        <w:gridCol w:w="4988"/>
        <w:gridCol w:w="3792"/>
      </w:tblGrid>
      <w:tr w:rsidR="00942972" w:rsidRPr="00FD1369" w:rsidTr="00900C58">
        <w:tc>
          <w:tcPr>
            <w:tcW w:w="790" w:type="dxa"/>
          </w:tcPr>
          <w:p w:rsidR="00942972" w:rsidRPr="00FD1369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36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88" w:type="dxa"/>
          </w:tcPr>
          <w:p w:rsidR="00942972" w:rsidRPr="00FD1369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369">
              <w:rPr>
                <w:rFonts w:ascii="Times New Roman" w:hAnsi="Times New Roman" w:cs="Times New Roman"/>
                <w:sz w:val="26"/>
                <w:szCs w:val="26"/>
              </w:rPr>
              <w:t>Ранее присвоенный адрес объекта адрес</w:t>
            </w:r>
            <w:r w:rsidRPr="00FD13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1369">
              <w:rPr>
                <w:rFonts w:ascii="Times New Roman" w:hAnsi="Times New Roman" w:cs="Times New Roman"/>
                <w:sz w:val="26"/>
                <w:szCs w:val="26"/>
              </w:rPr>
              <w:t>ции, подлежащий исключению из ГАР</w:t>
            </w:r>
          </w:p>
        </w:tc>
        <w:tc>
          <w:tcPr>
            <w:tcW w:w="3792" w:type="dxa"/>
          </w:tcPr>
          <w:p w:rsidR="00942972" w:rsidRPr="00FD1369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369">
              <w:rPr>
                <w:rFonts w:ascii="Times New Roman" w:hAnsi="Times New Roman" w:cs="Times New Roman"/>
                <w:sz w:val="26"/>
                <w:szCs w:val="26"/>
              </w:rPr>
              <w:t>УИН объекта в ГАР</w:t>
            </w:r>
          </w:p>
        </w:tc>
      </w:tr>
      <w:tr w:rsidR="00942972" w:rsidRPr="00900C58" w:rsidTr="00900C58">
        <w:tc>
          <w:tcPr>
            <w:tcW w:w="790" w:type="dxa"/>
          </w:tcPr>
          <w:p w:rsidR="00942972" w:rsidRPr="00FD1369" w:rsidRDefault="002568BF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4988" w:type="dxa"/>
          </w:tcPr>
          <w:p w:rsidR="00942972" w:rsidRPr="00FD1369" w:rsidRDefault="00900C58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Рязанская область, Клепиковский муниципальный район, Тумское городское поселение, рабочий поселок Тума, улица Пирогова, владение 2а, строение 1</w:t>
            </w:r>
          </w:p>
        </w:tc>
        <w:tc>
          <w:tcPr>
            <w:tcW w:w="3792" w:type="dxa"/>
          </w:tcPr>
          <w:p w:rsidR="00942972" w:rsidRPr="00900C58" w:rsidRDefault="00900C58" w:rsidP="00835A9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0C58">
              <w:rPr>
                <w:lang w:val="en-US"/>
              </w:rPr>
              <w:t>8bb82c74-3af3-464b-a5e3-cf880dd0260a</w:t>
            </w:r>
          </w:p>
        </w:tc>
      </w:tr>
    </w:tbl>
    <w:p w:rsidR="00942972" w:rsidRPr="00900C58" w:rsidRDefault="00942972" w:rsidP="00942972">
      <w:pPr>
        <w:jc w:val="both"/>
        <w:rPr>
          <w:sz w:val="26"/>
          <w:szCs w:val="26"/>
          <w:lang w:val="en-US"/>
        </w:rPr>
      </w:pPr>
    </w:p>
    <w:p w:rsidR="00942972" w:rsidRPr="00900C58" w:rsidRDefault="00942972" w:rsidP="00942972">
      <w:pPr>
        <w:rPr>
          <w:sz w:val="26"/>
          <w:szCs w:val="26"/>
          <w:lang w:val="en-US"/>
        </w:rPr>
      </w:pPr>
      <w:r w:rsidRPr="00900C58">
        <w:rPr>
          <w:sz w:val="26"/>
          <w:szCs w:val="26"/>
          <w:lang w:val="en-US"/>
        </w:rPr>
        <w:br w:type="page"/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Pr="00FD1369">
        <w:rPr>
          <w:sz w:val="26"/>
          <w:szCs w:val="26"/>
        </w:rPr>
        <w:t xml:space="preserve">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 xml:space="preserve">к постановлению администрации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 xml:space="preserve">муниципального образования –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 xml:space="preserve">муниципального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>района Рязанской области</w:t>
      </w:r>
    </w:p>
    <w:p w:rsidR="00942972" w:rsidRPr="00FD1369" w:rsidRDefault="002568BF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12.02.2021г. № 24</w:t>
      </w:r>
    </w:p>
    <w:p w:rsidR="00942972" w:rsidRPr="00FD1369" w:rsidRDefault="00942972" w:rsidP="00942972">
      <w:pPr>
        <w:jc w:val="center"/>
        <w:rPr>
          <w:color w:val="FF0000"/>
          <w:sz w:val="26"/>
          <w:szCs w:val="26"/>
        </w:rPr>
      </w:pPr>
    </w:p>
    <w:p w:rsidR="00942972" w:rsidRPr="00942972" w:rsidRDefault="00942972" w:rsidP="00942972">
      <w:pPr>
        <w:jc w:val="center"/>
        <w:rPr>
          <w:sz w:val="26"/>
          <w:szCs w:val="26"/>
        </w:rPr>
      </w:pPr>
      <w:r w:rsidRPr="00942972">
        <w:rPr>
          <w:sz w:val="26"/>
          <w:szCs w:val="26"/>
        </w:rPr>
        <w:t>Перечень</w:t>
      </w:r>
    </w:p>
    <w:p w:rsidR="00942972" w:rsidRPr="00942972" w:rsidRDefault="00942972" w:rsidP="00942972">
      <w:pPr>
        <w:jc w:val="center"/>
        <w:rPr>
          <w:sz w:val="26"/>
          <w:szCs w:val="26"/>
        </w:rPr>
      </w:pPr>
      <w:r w:rsidRPr="00942972">
        <w:rPr>
          <w:sz w:val="26"/>
          <w:szCs w:val="26"/>
        </w:rPr>
        <w:t>ранее присвоенных адресов объектов адресации, подлежащих изменению в ГАР</w:t>
      </w:r>
    </w:p>
    <w:p w:rsidR="00942972" w:rsidRPr="00942972" w:rsidRDefault="00942972" w:rsidP="00942972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942972" w:rsidRPr="00942972" w:rsidTr="002568BF">
        <w:tc>
          <w:tcPr>
            <w:tcW w:w="817" w:type="dxa"/>
          </w:tcPr>
          <w:p w:rsidR="00942972" w:rsidRPr="00942972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942972" w:rsidRPr="00942972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Ранее присвоенный адрес объекта адресации, подлежащий изменению в ГАР</w:t>
            </w:r>
          </w:p>
        </w:tc>
        <w:tc>
          <w:tcPr>
            <w:tcW w:w="4359" w:type="dxa"/>
          </w:tcPr>
          <w:p w:rsidR="00942972" w:rsidRPr="00942972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942972" w:rsidRPr="00942972" w:rsidTr="002568BF">
        <w:tc>
          <w:tcPr>
            <w:tcW w:w="817" w:type="dxa"/>
          </w:tcPr>
          <w:p w:rsidR="00942972" w:rsidRPr="00942972" w:rsidRDefault="002568BF" w:rsidP="00835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1355</w:t>
            </w:r>
          </w:p>
        </w:tc>
        <w:tc>
          <w:tcPr>
            <w:tcW w:w="4394" w:type="dxa"/>
          </w:tcPr>
          <w:p w:rsidR="00900C58" w:rsidRDefault="00900C58" w:rsidP="00835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</w:t>
            </w:r>
          </w:p>
          <w:p w:rsidR="00900C58" w:rsidRDefault="00900C58" w:rsidP="00835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область, Клепиковский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посе-</w:t>
            </w:r>
          </w:p>
          <w:p w:rsidR="00942972" w:rsidRPr="00942972" w:rsidRDefault="00900C58" w:rsidP="00835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ление, рабочий поселок Тума, улица Пирогова, владение 38</w:t>
            </w:r>
          </w:p>
        </w:tc>
        <w:tc>
          <w:tcPr>
            <w:tcW w:w="4359" w:type="dxa"/>
          </w:tcPr>
          <w:p w:rsidR="00900C58" w:rsidRDefault="00900C58" w:rsidP="0090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</w:t>
            </w:r>
          </w:p>
          <w:p w:rsidR="00942972" w:rsidRPr="00942972" w:rsidRDefault="00900C58" w:rsidP="0090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область, Клепиковский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Тума, </w:t>
            </w:r>
            <w:r w:rsidR="00BF0A0C">
              <w:rPr>
                <w:rFonts w:ascii="Times New Roman" w:hAnsi="Times New Roman" w:cs="Times New Roman"/>
                <w:sz w:val="26"/>
                <w:szCs w:val="26"/>
              </w:rPr>
              <w:t>улица Пирогова, дом 38</w:t>
            </w:r>
          </w:p>
        </w:tc>
      </w:tr>
    </w:tbl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 xml:space="preserve">к постановлению администрации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 xml:space="preserve">муниципального образования –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 xml:space="preserve">муниципального </w:t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FD1369">
        <w:rPr>
          <w:sz w:val="26"/>
          <w:szCs w:val="26"/>
        </w:rPr>
        <w:t>района Рязанской области</w:t>
      </w:r>
    </w:p>
    <w:p w:rsidR="00942972" w:rsidRPr="00FD1369" w:rsidRDefault="002568BF" w:rsidP="00942972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12.02.2021г. № 24</w:t>
      </w:r>
    </w:p>
    <w:p w:rsidR="00942972" w:rsidRPr="00FD1369" w:rsidRDefault="00942972" w:rsidP="00942972">
      <w:pPr>
        <w:jc w:val="center"/>
        <w:rPr>
          <w:color w:val="FF0000"/>
          <w:sz w:val="26"/>
          <w:szCs w:val="26"/>
        </w:rPr>
      </w:pPr>
    </w:p>
    <w:p w:rsidR="00942972" w:rsidRPr="00942972" w:rsidRDefault="00942972" w:rsidP="00942972">
      <w:pPr>
        <w:jc w:val="center"/>
        <w:rPr>
          <w:sz w:val="26"/>
          <w:szCs w:val="26"/>
        </w:rPr>
      </w:pPr>
      <w:r w:rsidRPr="00942972">
        <w:rPr>
          <w:sz w:val="26"/>
          <w:szCs w:val="26"/>
        </w:rPr>
        <w:t>Перечень ранее присвоенных адресов объектов адресации, подлежащих размещ</w:t>
      </w:r>
      <w:r w:rsidRPr="00942972">
        <w:rPr>
          <w:sz w:val="26"/>
          <w:szCs w:val="26"/>
        </w:rPr>
        <w:t>е</w:t>
      </w:r>
      <w:r w:rsidRPr="00942972">
        <w:rPr>
          <w:sz w:val="26"/>
          <w:szCs w:val="26"/>
        </w:rPr>
        <w:t>нию в ГАР</w:t>
      </w:r>
    </w:p>
    <w:p w:rsidR="00942972" w:rsidRPr="00942972" w:rsidRDefault="00942972" w:rsidP="00942972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5913"/>
        <w:gridCol w:w="3045"/>
      </w:tblGrid>
      <w:tr w:rsidR="00942972" w:rsidRPr="00942972" w:rsidTr="00BF0A0C">
        <w:tc>
          <w:tcPr>
            <w:tcW w:w="567" w:type="dxa"/>
          </w:tcPr>
          <w:p w:rsidR="00942972" w:rsidRPr="00942972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0" w:type="dxa"/>
          </w:tcPr>
          <w:p w:rsidR="00942972" w:rsidRPr="00942972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Ранее присвоенный адрес объекта адресации, по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лежащий размещению в ГАР</w:t>
            </w:r>
          </w:p>
        </w:tc>
        <w:tc>
          <w:tcPr>
            <w:tcW w:w="3053" w:type="dxa"/>
          </w:tcPr>
          <w:p w:rsidR="00942972" w:rsidRPr="00942972" w:rsidRDefault="00942972" w:rsidP="00835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екта адресации (при наличии)</w:t>
            </w:r>
          </w:p>
        </w:tc>
      </w:tr>
      <w:tr w:rsidR="00942972" w:rsidRPr="00942972" w:rsidTr="00BF0A0C">
        <w:tc>
          <w:tcPr>
            <w:tcW w:w="567" w:type="dxa"/>
          </w:tcPr>
          <w:p w:rsidR="00942972" w:rsidRPr="00942972" w:rsidRDefault="00BF0A0C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</w:t>
            </w:r>
          </w:p>
        </w:tc>
        <w:tc>
          <w:tcPr>
            <w:tcW w:w="5950" w:type="dxa"/>
          </w:tcPr>
          <w:p w:rsidR="00BF0A0C" w:rsidRDefault="00BF0A0C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</w:p>
          <w:p w:rsidR="00BF0A0C" w:rsidRDefault="00BF0A0C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Клепиковский муниципальный район, Тумское </w:t>
            </w:r>
          </w:p>
          <w:p w:rsidR="00BF0A0C" w:rsidRDefault="00BF0A0C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поселение, рабочий поселок Тума, </w:t>
            </w:r>
          </w:p>
          <w:p w:rsidR="00942972" w:rsidRPr="00942972" w:rsidRDefault="00BF0A0C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Пирогова, земельный участок 2а</w:t>
            </w:r>
          </w:p>
        </w:tc>
        <w:tc>
          <w:tcPr>
            <w:tcW w:w="3053" w:type="dxa"/>
          </w:tcPr>
          <w:p w:rsidR="00942972" w:rsidRPr="00942972" w:rsidRDefault="00BF0A0C" w:rsidP="00835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62:05:0020126:173</w:t>
            </w:r>
          </w:p>
        </w:tc>
      </w:tr>
      <w:tr w:rsidR="00BF0A0C" w:rsidRPr="00942972" w:rsidTr="00BF0A0C">
        <w:tc>
          <w:tcPr>
            <w:tcW w:w="567" w:type="dxa"/>
          </w:tcPr>
          <w:p w:rsidR="00BF0A0C" w:rsidRPr="00942972" w:rsidRDefault="00BF0A0C" w:rsidP="0083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5950" w:type="dxa"/>
          </w:tcPr>
          <w:p w:rsidR="00BF0A0C" w:rsidRDefault="00BF0A0C" w:rsidP="00BF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</w:p>
          <w:p w:rsidR="00BF0A0C" w:rsidRDefault="00BF0A0C" w:rsidP="00BF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Клепиковский муниципальный район, Тумское </w:t>
            </w:r>
          </w:p>
          <w:p w:rsidR="00BF0A0C" w:rsidRDefault="00BF0A0C" w:rsidP="00BF0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поселение, рабочий поселок Тума, </w:t>
            </w:r>
          </w:p>
          <w:p w:rsidR="00BF0A0C" w:rsidRDefault="00BF0A0C" w:rsidP="00BF0A0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Пирогова, земельный участок 38</w:t>
            </w:r>
          </w:p>
        </w:tc>
        <w:tc>
          <w:tcPr>
            <w:tcW w:w="3053" w:type="dxa"/>
          </w:tcPr>
          <w:p w:rsidR="00BF0A0C" w:rsidRDefault="00BF0A0C" w:rsidP="0083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62:05:0020125:38</w:t>
            </w:r>
          </w:p>
        </w:tc>
      </w:tr>
    </w:tbl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2021-02-15T12:55:00Z</cp:lastPrinted>
  <dcterms:created xsi:type="dcterms:W3CDTF">2021-02-15T13:01:00Z</dcterms:created>
  <dcterms:modified xsi:type="dcterms:W3CDTF">2021-02-15T13:01:00Z</dcterms:modified>
</cp:coreProperties>
</file>